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A" w:rsidRDefault="009B44CA" w:rsidP="007823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MINUTES OF MEETING</w:t>
      </w:r>
    </w:p>
    <w:p w:rsidR="009B44CA" w:rsidRDefault="009B44CA" w:rsidP="007823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WAYLAND WELLNESS COMMITTEE</w:t>
      </w:r>
    </w:p>
    <w:p w:rsidR="009B44CA" w:rsidRDefault="009B44CA" w:rsidP="007823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MEETING OF:  MAY 17, 2023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Present:  Scott Parseghian, Cheryl Judd, Erin Gibbons, Taylor Gibbons, BJ Cataldo, Heather Yates, Michele Schuckel, Jason</w:t>
      </w:r>
      <w:r w:rsidR="009B44CA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Verhoosky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3436E6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Review of Minutes of 2/15/23:  Motion by BJ Cataldo, Second by Heather Yates, to approve the Minutes of the February 15, 2023 meeting.  The Minutes were approved by a unanimous vote of the committee.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Scott</w:t>
      </w:r>
      <w:r w:rsidR="00E2790D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Parseghian updated the committee on the .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position for </w:t>
      </w:r>
      <w:r w:rsidR="00E2790D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Wellness Teacher to start 4th and 5th grade health education next year</w:t>
      </w:r>
      <w:r w:rsidR="00E2790D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The position will be paid for by the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Wayland Public Schools Foundation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Applicants are being reviewed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Scott knows a potential candidate, but the position would need to be benefits eligible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He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spoke with the elementary principals to see if any money could be found in the budget. 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Parry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Graham s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aid it is difficult to offer benefits because it is funded by the Wayland Public Schools Foundation.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There are two other potential candidates in addition to the candidate Scott is talking to.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BJ 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Cataldo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suggested finding a federal grant to fund the position</w:t>
      </w:r>
      <w:r w:rsidR="002F77EE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Scott is looking for $50K and benefits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1B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Food </w:t>
      </w:r>
      <w:r w:rsidR="00824FAC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Services Update: </w:t>
      </w:r>
      <w:r w:rsidR="001B29C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discussion took place on the need to complete an assessment of the district’s Wellness Policy.  A suggestion was made to “borrow”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other people’s policies to take a look. 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9C1" w:rsidRPr="00C73EC2" w:rsidRDefault="001B29C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sz w:val="24"/>
          <w:szCs w:val="24"/>
        </w:rPr>
        <w:t xml:space="preserve">It was suggested that awareness be broadened on the Wellness Policy to ensure it is being enforced at all levels. </w:t>
      </w:r>
    </w:p>
    <w:p w:rsidR="001B29C1" w:rsidRPr="00C73EC2" w:rsidRDefault="001B29C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1B29C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sz w:val="24"/>
          <w:szCs w:val="24"/>
        </w:rPr>
        <w:t>Suggestions:  (1) T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 Wellness Policy should be included in the handbooks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2381" w:rsidRDefault="001B29C1" w:rsidP="007823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(2) 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Presentation at School Committee Meeting</w:t>
      </w:r>
    </w:p>
    <w:p w:rsidR="004357D7" w:rsidRPr="00C73EC2" w:rsidRDefault="004357D7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Heather Yates</w:t>
      </w:r>
      <w:r w:rsidR="00493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 update:</w:t>
      </w:r>
      <w:r w:rsidR="00D22B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Town was approved for Narcan,</w:t>
      </w:r>
      <w:r w:rsidR="00D22B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which will be f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ully </w:t>
      </w:r>
      <w:r w:rsidR="00D22B4D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subsidized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the state</w:t>
      </w:r>
      <w:r w:rsidR="00493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22B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hope is </w:t>
      </w:r>
      <w:r w:rsidR="00493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policies will be changed for holding Narcan.  The Good Samaritan Law will protect you in administering Narcan</w:t>
      </w:r>
      <w:r w:rsidR="00493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93153" w:rsidRPr="00C73EC2" w:rsidRDefault="00493153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493153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There’s a 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Bill trying to decrease Postural Screenings. </w:t>
      </w:r>
    </w:p>
    <w:p w:rsidR="00493153" w:rsidRDefault="00493153" w:rsidP="007823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2381" w:rsidRPr="00C73EC2" w:rsidRDefault="00493153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are e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nrolled in a study about Substanc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Abuse Screening. It would be focused around 10th grade students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Michele</w:t>
      </w:r>
      <w:r w:rsidR="00493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93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Schuckel</w:t>
      </w:r>
      <w:proofErr w:type="spellEnd"/>
      <w:r w:rsidR="00493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got</w:t>
      </w:r>
      <w:proofErr w:type="gramEnd"/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approved for several grants.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FC765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BJ Cataldo said her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goal is to have a SEL proposal for elementary and it would move up through the grades. 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8th grade came from DC.  Some o</w:t>
      </w:r>
      <w:r w:rsidR="00FC7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 the medication practices at the Middle School didn’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 meet </w:t>
      </w:r>
      <w:r w:rsidR="00FC7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requirements, and they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had to be changed.  Overnight fieldtrips need to be looked at with the M</w:t>
      </w:r>
      <w:r w:rsidR="00FC7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iddle School a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dministrat</w:t>
      </w:r>
      <w:r w:rsidR="00FC7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ion. They will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 to look at how to keep the kids safe. Some peer districts are sending 3 to 4 nurses on overnight trips</w:t>
      </w:r>
      <w:r w:rsidR="00FC7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Default="004357D7" w:rsidP="007823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Work is being done with 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Caroline Han to bring the nursing program up to speed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57D7" w:rsidRPr="00C73EC2" w:rsidRDefault="004357D7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Jason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Verhoosky’s Update: </w:t>
      </w:r>
    </w:p>
    <w:p w:rsidR="00782381" w:rsidRPr="00C73EC2" w:rsidRDefault="00A10A90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Opioid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Settlement Funds - request 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10K to help with the Wel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lness Program. Hopefully, 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10K will be available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4357D7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full time Community Ou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treach Spec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ialist hopefully will be hired t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work directly with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Police Department and 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other departments to provide support.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Speakers are being sought to come into the community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Purchasing boxes installed in schools and publ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ic buildings to hold Narcan. They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regularly checked and refilled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Default="004357D7" w:rsidP="007823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They are working 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 Hopkinton and H</w:t>
      </w:r>
      <w:r w:rsidR="00EB3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782381"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lliston to join a group focused on alcohol, cannabis and nicotine programs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57D7" w:rsidRPr="00C73EC2" w:rsidRDefault="004357D7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new clinician should be coming on board.  An offer was made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and h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opefully she accepts.</w:t>
      </w:r>
    </w:p>
    <w:p w:rsidR="004357D7" w:rsidRPr="00C73EC2" w:rsidRDefault="004357D7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81" w:rsidRPr="00C73EC2" w:rsidRDefault="00782381" w:rsidP="0078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Jason and Scott will be working on the Metrowest Health and Wellness Survey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The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administration of the survey will be taking place next fall.</w:t>
      </w:r>
    </w:p>
    <w:p w:rsidR="00782381" w:rsidRDefault="00782381" w:rsidP="004357D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EC2">
        <w:rPr>
          <w:rFonts w:ascii="Times New Roman" w:eastAsia="Times New Roman" w:hAnsi="Times New Roman" w:cs="Times New Roman"/>
          <w:sz w:val="24"/>
          <w:szCs w:val="24"/>
        </w:rPr>
        <w:br/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next meeting of the Wellness Committee will be held on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Wednesday, October 4, 2023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8:00 a.m. to </w:t>
      </w:r>
      <w:r w:rsidRPr="00C73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9:30 a.m. at the High School</w:t>
      </w:r>
      <w:r w:rsidR="004357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57D7" w:rsidRDefault="004357D7" w:rsidP="004357D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meeting adjourned by a unanimous vote of the committee.</w:t>
      </w:r>
    </w:p>
    <w:p w:rsidR="004357D7" w:rsidRDefault="004357D7" w:rsidP="004357D7">
      <w:pPr>
        <w:pBdr>
          <w:bottom w:val="single" w:sz="12" w:space="1" w:color="auto"/>
        </w:pBd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57D7" w:rsidRDefault="004357D7" w:rsidP="004357D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Cheryl Judd</w:t>
      </w:r>
    </w:p>
    <w:p w:rsidR="00E42069" w:rsidRDefault="00E42069" w:rsidP="004357D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42069" w:rsidRDefault="00E42069" w:rsidP="004357D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Approved:  11/29/23</w:t>
      </w:r>
      <w:bookmarkStart w:id="0" w:name="_GoBack"/>
      <w:bookmarkEnd w:id="0"/>
    </w:p>
    <w:p w:rsidR="004357D7" w:rsidRPr="00C73EC2" w:rsidRDefault="004357D7" w:rsidP="004357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C0" w:rsidRPr="00C73EC2" w:rsidRDefault="001438C0">
      <w:pPr>
        <w:rPr>
          <w:rFonts w:ascii="Times New Roman" w:hAnsi="Times New Roman" w:cs="Times New Roman"/>
        </w:rPr>
      </w:pPr>
    </w:p>
    <w:sectPr w:rsidR="001438C0" w:rsidRPr="00C7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81"/>
    <w:rsid w:val="001438C0"/>
    <w:rsid w:val="001B29C1"/>
    <w:rsid w:val="002F77EE"/>
    <w:rsid w:val="003436E6"/>
    <w:rsid w:val="004357D7"/>
    <w:rsid w:val="00493153"/>
    <w:rsid w:val="004B1F18"/>
    <w:rsid w:val="0061138F"/>
    <w:rsid w:val="00782381"/>
    <w:rsid w:val="00824FAC"/>
    <w:rsid w:val="009B44CA"/>
    <w:rsid w:val="00A10A90"/>
    <w:rsid w:val="00A41871"/>
    <w:rsid w:val="00AF7FF2"/>
    <w:rsid w:val="00C73EC2"/>
    <w:rsid w:val="00C84B79"/>
    <w:rsid w:val="00CC7C91"/>
    <w:rsid w:val="00D22B4D"/>
    <w:rsid w:val="00D40744"/>
    <w:rsid w:val="00DB1469"/>
    <w:rsid w:val="00DF7EDD"/>
    <w:rsid w:val="00E2790D"/>
    <w:rsid w:val="00E42069"/>
    <w:rsid w:val="00E42F88"/>
    <w:rsid w:val="00EB3432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807D"/>
  <w15:chartTrackingRefBased/>
  <w15:docId w15:val="{736E141E-FC8B-47C2-9023-249ED58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Judd</dc:creator>
  <cp:keywords/>
  <dc:description/>
  <cp:lastModifiedBy>Cheryl Judd</cp:lastModifiedBy>
  <cp:revision>29</cp:revision>
  <dcterms:created xsi:type="dcterms:W3CDTF">2023-11-28T11:53:00Z</dcterms:created>
  <dcterms:modified xsi:type="dcterms:W3CDTF">2023-12-01T16:28:00Z</dcterms:modified>
</cp:coreProperties>
</file>